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746BE" w14:textId="77777777" w:rsidR="00F62015" w:rsidRDefault="00F62015" w:rsidP="00F62015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6BE1BF36" w14:textId="77777777" w:rsidR="00F62015" w:rsidRDefault="00F62015" w:rsidP="00F62015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4E7172CD" w14:textId="77777777" w:rsidR="006B6DCA" w:rsidRDefault="006B6DCA" w:rsidP="006B6DC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Jantar de Confraternização e Premiação da</w:t>
      </w:r>
    </w:p>
    <w:p w14:paraId="714E09CC" w14:textId="77777777" w:rsidR="006B6DCA" w:rsidRDefault="006B6DCA" w:rsidP="006B6DC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COPA BRASIL BEST SUSHIMAN</w:t>
      </w:r>
    </w:p>
    <w:p w14:paraId="59DAC374" w14:textId="77777777" w:rsidR="006B6DCA" w:rsidRDefault="006B6DCA" w:rsidP="006B6DCA">
      <w:pPr>
        <w:spacing w:after="0"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14:paraId="38892C28" w14:textId="18BFB3FC" w:rsidR="006B6DCA" w:rsidRPr="006B6DCA" w:rsidRDefault="006B6DCA" w:rsidP="006B6DCA">
      <w:pPr>
        <w:spacing w:after="0"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B6DCA">
        <w:rPr>
          <w:rFonts w:cs="Times New Roman"/>
          <w:color w:val="000000" w:themeColor="text1"/>
          <w:sz w:val="24"/>
          <w:szCs w:val="24"/>
        </w:rPr>
        <w:t>A FRANCAL FEIRAS e o INSTITUTO DA PESCA convidam para o Jantar de Confraternização e Premiação da COPA BRASIL BEST SUSHIMAN que se realizará no dia 10 de Outubro, 2ª. feira, da</w:t>
      </w:r>
      <w:r w:rsidR="002472A8">
        <w:rPr>
          <w:rFonts w:cs="Times New Roman"/>
          <w:color w:val="000000" w:themeColor="text1"/>
          <w:sz w:val="24"/>
          <w:szCs w:val="24"/>
        </w:rPr>
        <w:t>s 20h00 às 22h00 no Auditório C</w:t>
      </w:r>
      <w:r w:rsidRPr="006B6DCA">
        <w:rPr>
          <w:rFonts w:cs="Times New Roman"/>
          <w:color w:val="000000" w:themeColor="text1"/>
          <w:sz w:val="24"/>
          <w:szCs w:val="24"/>
        </w:rPr>
        <w:t xml:space="preserve">, da feira ASIAN &amp; JAPAN FOOD SHOW 2016. </w:t>
      </w:r>
    </w:p>
    <w:p w14:paraId="016FCD68" w14:textId="77777777" w:rsidR="006B6DCA" w:rsidRPr="006B6DCA" w:rsidRDefault="006B6DCA" w:rsidP="006B6DC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14:paraId="3927BE36" w14:textId="77777777" w:rsidR="006B6DCA" w:rsidRPr="006B6DCA" w:rsidRDefault="006B6DCA" w:rsidP="006B6DC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 w:rsidRPr="006B6DCA">
        <w:rPr>
          <w:rFonts w:cs="Times New Roman"/>
          <w:color w:val="000000" w:themeColor="text1"/>
          <w:sz w:val="24"/>
          <w:szCs w:val="24"/>
        </w:rPr>
        <w:t xml:space="preserve">O convite será </w:t>
      </w:r>
      <w:r w:rsidRPr="00CC32BD">
        <w:rPr>
          <w:rFonts w:cs="Times New Roman"/>
          <w:b/>
          <w:color w:val="000000" w:themeColor="text1"/>
          <w:sz w:val="24"/>
          <w:szCs w:val="24"/>
        </w:rPr>
        <w:t>por adesão</w:t>
      </w:r>
      <w:r w:rsidRPr="006B6DCA">
        <w:rPr>
          <w:rFonts w:cs="Times New Roman"/>
          <w:color w:val="000000" w:themeColor="text1"/>
          <w:sz w:val="24"/>
          <w:szCs w:val="24"/>
        </w:rPr>
        <w:t xml:space="preserve"> no valor de R$ 120,00 por pessoa e o pagamento poderá ser feito através de cartão de crédito ou boleto bancário. </w:t>
      </w:r>
    </w:p>
    <w:p w14:paraId="44B8F6A2" w14:textId="77777777" w:rsidR="006B6DCA" w:rsidRPr="006B6DCA" w:rsidRDefault="006B6DCA" w:rsidP="006B6DCA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14:paraId="06DA8211" w14:textId="77777777" w:rsidR="006B6DCA" w:rsidRDefault="006B6DCA" w:rsidP="006B6DCA">
      <w:pPr>
        <w:spacing w:after="0" w:line="240" w:lineRule="auto"/>
        <w:rPr>
          <w:sz w:val="24"/>
          <w:szCs w:val="24"/>
        </w:rPr>
      </w:pPr>
      <w:r w:rsidRPr="006B6DCA">
        <w:rPr>
          <w:rFonts w:cs="Times New Roman"/>
          <w:color w:val="000000" w:themeColor="text1"/>
          <w:sz w:val="24"/>
          <w:szCs w:val="24"/>
        </w:rPr>
        <w:t xml:space="preserve">O cardápio do jantar foi desenvolvido pela diretoria da AREGALA – Associação dos Restaurantes da Alta Gastronomia, com produção dos Chefes </w:t>
      </w:r>
      <w:r w:rsidRPr="006B6DCA">
        <w:rPr>
          <w:sz w:val="24"/>
          <w:szCs w:val="24"/>
        </w:rPr>
        <w:t>Master Paulo Rabello</w:t>
      </w:r>
      <w:r>
        <w:rPr>
          <w:sz w:val="24"/>
          <w:szCs w:val="24"/>
        </w:rPr>
        <w:t xml:space="preserve">, </w:t>
      </w:r>
      <w:r w:rsidRPr="006B6DCA">
        <w:rPr>
          <w:sz w:val="24"/>
          <w:szCs w:val="24"/>
        </w:rPr>
        <w:t>Danilo Galhardo</w:t>
      </w:r>
      <w:r>
        <w:rPr>
          <w:sz w:val="24"/>
          <w:szCs w:val="24"/>
        </w:rPr>
        <w:t xml:space="preserve"> e </w:t>
      </w:r>
      <w:r w:rsidRPr="006B6DCA">
        <w:rPr>
          <w:sz w:val="24"/>
          <w:szCs w:val="24"/>
        </w:rPr>
        <w:t>Profª Carmen Guarize</w:t>
      </w:r>
      <w:r>
        <w:rPr>
          <w:sz w:val="24"/>
          <w:szCs w:val="24"/>
        </w:rPr>
        <w:t>.</w:t>
      </w:r>
    </w:p>
    <w:p w14:paraId="07BC7828" w14:textId="77777777" w:rsidR="006B6DCA" w:rsidRDefault="006B6DCA" w:rsidP="006B6DCA">
      <w:pPr>
        <w:spacing w:after="0" w:line="240" w:lineRule="auto"/>
        <w:rPr>
          <w:sz w:val="24"/>
          <w:szCs w:val="24"/>
        </w:rPr>
      </w:pPr>
    </w:p>
    <w:p w14:paraId="645A4FED" w14:textId="77777777" w:rsidR="006B6DCA" w:rsidRDefault="006B6DCA" w:rsidP="006B6DC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910207">
        <w:rPr>
          <w:sz w:val="24"/>
          <w:szCs w:val="24"/>
        </w:rPr>
        <w:t>Jantar</w:t>
      </w:r>
      <w:r>
        <w:rPr>
          <w:sz w:val="24"/>
          <w:szCs w:val="24"/>
        </w:rPr>
        <w:t xml:space="preserve"> será temático, utilizando os produtos de nossos expositores e patrocinadores:</w:t>
      </w:r>
    </w:p>
    <w:p w14:paraId="77B9162E" w14:textId="77777777" w:rsidR="006B6DCA" w:rsidRDefault="006B6DCA" w:rsidP="006B6DCA">
      <w:pPr>
        <w:spacing w:after="0" w:line="240" w:lineRule="auto"/>
        <w:rPr>
          <w:sz w:val="24"/>
          <w:szCs w:val="24"/>
        </w:rPr>
      </w:pPr>
    </w:p>
    <w:p w14:paraId="1294CFCF" w14:textId="77777777" w:rsidR="006B6DCA" w:rsidRPr="00CC32BD" w:rsidRDefault="006B6DCA" w:rsidP="006B6DCA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Coquetel Finger Foods - </w:t>
      </w:r>
      <w:r w:rsidRPr="00CC32BD">
        <w:rPr>
          <w:rFonts w:ascii="Arial" w:hAnsi="Arial" w:cs="Arial"/>
          <w:b/>
          <w:bCs/>
          <w:sz w:val="20"/>
          <w:szCs w:val="20"/>
          <w:u w:val="single"/>
        </w:rPr>
        <w:t xml:space="preserve">Ilha </w:t>
      </w:r>
    </w:p>
    <w:p w14:paraId="71F4FDA8" w14:textId="77777777" w:rsidR="006B6DCA" w:rsidRPr="00CC32BD" w:rsidRDefault="006B6DCA" w:rsidP="006B6DCA">
      <w:pPr>
        <w:pStyle w:val="PargrafodaLista"/>
        <w:numPr>
          <w:ilvl w:val="0"/>
          <w:numId w:val="2"/>
        </w:num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>Mini tortilhas com halibut grelhado e flambado ao cítrico. (Alaska Seafood)</w:t>
      </w:r>
    </w:p>
    <w:p w14:paraId="5EB3FE7B" w14:textId="77777777" w:rsidR="006B6DCA" w:rsidRPr="00CC32BD" w:rsidRDefault="006B6DCA" w:rsidP="006B6DCA">
      <w:pPr>
        <w:pStyle w:val="PargrafodaLista"/>
        <w:numPr>
          <w:ilvl w:val="0"/>
          <w:numId w:val="2"/>
        </w:num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>Harumaki queijo (Monte Carlo)</w:t>
      </w:r>
    </w:p>
    <w:p w14:paraId="3A36969E" w14:textId="77777777" w:rsidR="006B6DCA" w:rsidRPr="00CC32BD" w:rsidRDefault="006B6DCA" w:rsidP="006B6DCA">
      <w:pPr>
        <w:pStyle w:val="PargrafodaLista"/>
        <w:numPr>
          <w:ilvl w:val="0"/>
          <w:numId w:val="2"/>
        </w:num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>Harumaki de legumes (Monte Carlo)</w:t>
      </w:r>
    </w:p>
    <w:p w14:paraId="5B3CEE62" w14:textId="77777777" w:rsidR="006B6DCA" w:rsidRPr="00CC32BD" w:rsidRDefault="006B6DCA" w:rsidP="006B6DCA">
      <w:pPr>
        <w:pStyle w:val="PargrafodaLista"/>
        <w:numPr>
          <w:ilvl w:val="0"/>
          <w:numId w:val="2"/>
        </w:num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>Guioza ao teriaki (Monte Carlo)</w:t>
      </w:r>
    </w:p>
    <w:p w14:paraId="4B920E47" w14:textId="77777777" w:rsidR="006B6DCA" w:rsidRPr="00CC32BD" w:rsidRDefault="006B6DCA" w:rsidP="006B6DCA">
      <w:pPr>
        <w:pStyle w:val="PargrafodaLista"/>
        <w:numPr>
          <w:ilvl w:val="0"/>
          <w:numId w:val="2"/>
        </w:num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>Bolinho de peixe empanado servido com creme de reliche de  pepino.</w:t>
      </w:r>
    </w:p>
    <w:p w14:paraId="3D3A8A1E" w14:textId="77777777" w:rsidR="006B6DCA" w:rsidRPr="00CC32BD" w:rsidRDefault="006B6DCA" w:rsidP="006B6DCA">
      <w:pPr>
        <w:pStyle w:val="PargrafodaLista"/>
        <w:numPr>
          <w:ilvl w:val="0"/>
          <w:numId w:val="2"/>
        </w:num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>Sashimi de salmão (Cermaq)</w:t>
      </w:r>
    </w:p>
    <w:p w14:paraId="09D16FF4" w14:textId="77777777" w:rsidR="006B6DCA" w:rsidRPr="00CC32BD" w:rsidRDefault="006B6DCA" w:rsidP="006B6DCA">
      <w:pPr>
        <w:pStyle w:val="PargrafodaLista"/>
        <w:numPr>
          <w:ilvl w:val="0"/>
          <w:numId w:val="2"/>
        </w:num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>Ceviche de robalo com ovas e crisp de mandioquinha (Geneseas)</w:t>
      </w:r>
    </w:p>
    <w:p w14:paraId="42C088F4" w14:textId="77777777" w:rsidR="006B6DCA" w:rsidRPr="00CC32BD" w:rsidRDefault="006B6DCA" w:rsidP="006B6DCA">
      <w:pPr>
        <w:pStyle w:val="PargrafodaLista"/>
        <w:numPr>
          <w:ilvl w:val="0"/>
          <w:numId w:val="2"/>
        </w:num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>Ceviche de polvo (Geneseas)</w:t>
      </w:r>
    </w:p>
    <w:p w14:paraId="6F52E403" w14:textId="77777777" w:rsidR="006B6DCA" w:rsidRPr="00CC32BD" w:rsidRDefault="006B6DCA" w:rsidP="006B6DCA">
      <w:pPr>
        <w:pStyle w:val="PargrafodaLista"/>
        <w:numPr>
          <w:ilvl w:val="0"/>
          <w:numId w:val="2"/>
        </w:numPr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>Camarão empanado e crocante servido ao molho oriental (Geneseas)</w:t>
      </w:r>
    </w:p>
    <w:p w14:paraId="5A022C18" w14:textId="77777777" w:rsidR="006B6DCA" w:rsidRPr="00CC32BD" w:rsidRDefault="006B6DCA" w:rsidP="006B6DCA">
      <w:pPr>
        <w:pStyle w:val="PargrafodaLista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6268DE" w14:textId="77777777" w:rsidR="006B6DCA" w:rsidRPr="00CC32BD" w:rsidRDefault="006B6DCA" w:rsidP="006B6DCA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b/>
          <w:bCs/>
          <w:sz w:val="20"/>
          <w:szCs w:val="20"/>
          <w:u w:val="single"/>
        </w:rPr>
        <w:t>Buffet dois pontos ilha serviço em cumbucas.</w:t>
      </w:r>
    </w:p>
    <w:p w14:paraId="7A5DBF72" w14:textId="77777777" w:rsidR="006B6DCA" w:rsidRPr="00CC32BD" w:rsidRDefault="006B6DCA" w:rsidP="006B6DCA">
      <w:pPr>
        <w:pStyle w:val="PargrafodaLista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C32BD">
        <w:rPr>
          <w:rFonts w:ascii="Arial" w:hAnsi="Arial" w:cs="Arial"/>
          <w:sz w:val="20"/>
          <w:szCs w:val="20"/>
        </w:rPr>
        <w:t xml:space="preserve">Mix de folhas com figos frescos, Kani kama, parmesão em laminas, pão italiano ao azeite extra virgem, pimenta branca e flor de sal. </w:t>
      </w:r>
    </w:p>
    <w:p w14:paraId="79867E75" w14:textId="77777777" w:rsidR="006B6DCA" w:rsidRPr="00CC32BD" w:rsidRDefault="006B6DCA" w:rsidP="006B6DCA">
      <w:pPr>
        <w:pStyle w:val="PargrafodaLista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C32BD">
        <w:rPr>
          <w:rFonts w:ascii="Arial" w:hAnsi="Arial" w:cs="Arial"/>
          <w:sz w:val="20"/>
          <w:szCs w:val="20"/>
        </w:rPr>
        <w:t>Arroz com gergelim torrado (Hibari)</w:t>
      </w:r>
    </w:p>
    <w:p w14:paraId="37AE4D0F" w14:textId="77777777" w:rsidR="006B6DCA" w:rsidRPr="00CC32BD" w:rsidRDefault="006B6DCA" w:rsidP="006B6DCA">
      <w:pPr>
        <w:pStyle w:val="PargrafodaLista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C32BD">
        <w:rPr>
          <w:rFonts w:ascii="Arial" w:hAnsi="Arial" w:cs="Arial"/>
          <w:sz w:val="20"/>
          <w:szCs w:val="20"/>
        </w:rPr>
        <w:t>Salmão no saque e assado em baixa temperatura (</w:t>
      </w:r>
      <w:r w:rsidR="001425FA" w:rsidRPr="00CC32BD">
        <w:rPr>
          <w:rFonts w:ascii="Arial" w:hAnsi="Arial" w:cs="Arial"/>
          <w:sz w:val="20"/>
          <w:szCs w:val="20"/>
        </w:rPr>
        <w:t>Cermaq</w:t>
      </w:r>
      <w:r w:rsidRPr="00CC32BD">
        <w:rPr>
          <w:rFonts w:ascii="Arial" w:hAnsi="Arial" w:cs="Arial"/>
          <w:sz w:val="20"/>
          <w:szCs w:val="20"/>
        </w:rPr>
        <w:t>)</w:t>
      </w:r>
    </w:p>
    <w:p w14:paraId="34CF0A59" w14:textId="77777777" w:rsidR="006B6DCA" w:rsidRPr="00CC32BD" w:rsidRDefault="006B6DCA" w:rsidP="006B6DCA">
      <w:pPr>
        <w:pStyle w:val="PargrafodaLista"/>
        <w:numPr>
          <w:ilvl w:val="0"/>
          <w:numId w:val="3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CC32BD">
        <w:rPr>
          <w:rFonts w:ascii="Arial" w:hAnsi="Arial" w:cs="Arial"/>
          <w:sz w:val="20"/>
          <w:szCs w:val="20"/>
        </w:rPr>
        <w:t>Cod em crosta de gergelim (Alaska Seafood)</w:t>
      </w:r>
    </w:p>
    <w:p w14:paraId="05CCC044" w14:textId="77777777" w:rsidR="006B6DCA" w:rsidRPr="00CC32BD" w:rsidRDefault="006B6DCA" w:rsidP="006B6DCA">
      <w:pPr>
        <w:pStyle w:val="PargrafodaLista"/>
        <w:contextualSpacing/>
        <w:jc w:val="both"/>
        <w:rPr>
          <w:rFonts w:ascii="Arial" w:hAnsi="Arial" w:cs="Arial"/>
          <w:sz w:val="20"/>
          <w:szCs w:val="20"/>
        </w:rPr>
      </w:pPr>
    </w:p>
    <w:p w14:paraId="1AF8B291" w14:textId="77777777" w:rsidR="006B6DCA" w:rsidRPr="00CC32BD" w:rsidRDefault="006B6DCA" w:rsidP="006B6DC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b/>
          <w:bCs/>
          <w:sz w:val="20"/>
          <w:szCs w:val="20"/>
          <w:u w:val="single"/>
        </w:rPr>
        <w:t xml:space="preserve">Sobremesa volante </w:t>
      </w:r>
    </w:p>
    <w:p w14:paraId="51E7318D" w14:textId="77777777" w:rsidR="006B6DCA" w:rsidRPr="00CC32BD" w:rsidRDefault="006B6DCA" w:rsidP="006B6DCA">
      <w:pPr>
        <w:pStyle w:val="PargrafodaLista"/>
        <w:numPr>
          <w:ilvl w:val="0"/>
          <w:numId w:val="4"/>
        </w:num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 xml:space="preserve">Sorvete de chocolate com creme de frutas vermelhas </w:t>
      </w:r>
    </w:p>
    <w:p w14:paraId="2D64D600" w14:textId="77777777" w:rsidR="006B6DCA" w:rsidRPr="00CC32BD" w:rsidRDefault="006B6DCA" w:rsidP="006B6DCA">
      <w:pPr>
        <w:pStyle w:val="PargrafodaLista"/>
        <w:numPr>
          <w:ilvl w:val="0"/>
          <w:numId w:val="4"/>
        </w:num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CC32BD">
        <w:rPr>
          <w:rFonts w:ascii="Arial" w:hAnsi="Arial" w:cs="Arial"/>
          <w:sz w:val="20"/>
          <w:szCs w:val="20"/>
        </w:rPr>
        <w:t xml:space="preserve">Canolli de chantilly com morango e nuvem de cacau. </w:t>
      </w:r>
    </w:p>
    <w:p w14:paraId="1072876F" w14:textId="77777777" w:rsidR="006B6DCA" w:rsidRPr="006B6DCA" w:rsidRDefault="006B6DCA" w:rsidP="006B6DCA">
      <w:pPr>
        <w:pStyle w:val="PargrafodaLista"/>
        <w:numPr>
          <w:ilvl w:val="0"/>
          <w:numId w:val="4"/>
        </w:numPr>
        <w:contextualSpacing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B6DCA">
        <w:rPr>
          <w:rFonts w:ascii="Arial" w:hAnsi="Arial" w:cs="Arial"/>
          <w:sz w:val="20"/>
          <w:szCs w:val="20"/>
        </w:rPr>
        <w:t>Bolinho gelado de coco com laranja e crocante de nozes.</w:t>
      </w:r>
    </w:p>
    <w:p w14:paraId="14C2611A" w14:textId="77777777" w:rsidR="006B6DCA" w:rsidRDefault="006B6DCA" w:rsidP="006B6DC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013E9A2" w14:textId="77777777" w:rsidR="006B6DCA" w:rsidRPr="006B6DCA" w:rsidRDefault="006B6DCA" w:rsidP="006B6DC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B6DCA">
        <w:rPr>
          <w:rFonts w:ascii="Arial" w:hAnsi="Arial" w:cs="Arial"/>
          <w:b/>
          <w:bCs/>
          <w:sz w:val="20"/>
          <w:szCs w:val="20"/>
          <w:u w:val="single"/>
        </w:rPr>
        <w:t xml:space="preserve">Bebidas </w:t>
      </w:r>
    </w:p>
    <w:p w14:paraId="16F68E65" w14:textId="77777777" w:rsidR="006B6DCA" w:rsidRPr="006B6DCA" w:rsidRDefault="006B6DCA" w:rsidP="006B6DCA">
      <w:pPr>
        <w:pStyle w:val="PargrafodaLista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6B6DCA">
        <w:rPr>
          <w:rFonts w:ascii="Arial" w:hAnsi="Arial" w:cs="Arial"/>
          <w:sz w:val="20"/>
          <w:szCs w:val="20"/>
        </w:rPr>
        <w:t xml:space="preserve">Água com e sem gás </w:t>
      </w:r>
    </w:p>
    <w:p w14:paraId="0BC1886C" w14:textId="77777777" w:rsidR="006B6DCA" w:rsidRPr="006B6DCA" w:rsidRDefault="006B6DCA" w:rsidP="006B6DCA">
      <w:pPr>
        <w:pStyle w:val="PargrafodaLista"/>
        <w:numPr>
          <w:ilvl w:val="0"/>
          <w:numId w:val="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6B6DCA">
        <w:rPr>
          <w:rFonts w:ascii="Arial" w:hAnsi="Arial" w:cs="Arial"/>
          <w:sz w:val="20"/>
          <w:szCs w:val="20"/>
        </w:rPr>
        <w:t xml:space="preserve">Refrigerantes  diet e normal </w:t>
      </w:r>
    </w:p>
    <w:p w14:paraId="1A9B3C32" w14:textId="77777777" w:rsidR="006B6DCA" w:rsidRPr="006B6DCA" w:rsidRDefault="006B6DCA" w:rsidP="006B6DCA">
      <w:pPr>
        <w:spacing w:after="0" w:line="240" w:lineRule="auto"/>
        <w:rPr>
          <w:sz w:val="24"/>
          <w:szCs w:val="24"/>
        </w:rPr>
      </w:pPr>
    </w:p>
    <w:p w14:paraId="50610AD8" w14:textId="77777777" w:rsidR="006B6DCA" w:rsidRDefault="006B6DCA" w:rsidP="006B6DCA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F56015">
        <w:rPr>
          <w:rFonts w:cs="Times New Roman"/>
          <w:color w:val="000000" w:themeColor="text1"/>
          <w:sz w:val="28"/>
          <w:szCs w:val="28"/>
        </w:rPr>
        <w:t>( sujeito a alterações )</w:t>
      </w:r>
    </w:p>
    <w:p w14:paraId="35E9EF75" w14:textId="77777777" w:rsidR="006B6DCA" w:rsidRDefault="006B6DCA" w:rsidP="006B6DCA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14:paraId="6A942DD9" w14:textId="77777777" w:rsidR="006B6DCA" w:rsidRDefault="006B6DCA" w:rsidP="006B6DCA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14:paraId="51AFCF93" w14:textId="77777777" w:rsidR="006B6DCA" w:rsidRDefault="006B6DCA" w:rsidP="006B6DCA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14:paraId="60BB09E6" w14:textId="77777777" w:rsidR="00B2132B" w:rsidRDefault="00B2132B"/>
    <w:p w14:paraId="0277B20C" w14:textId="10C1AFA2" w:rsidR="006B6DCA" w:rsidRDefault="00435C6D" w:rsidP="006B6DCA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cs="Times New Roman"/>
          <w:color w:val="000000" w:themeColor="text1"/>
          <w:sz w:val="28"/>
          <w:szCs w:val="28"/>
        </w:rPr>
        <w:t>A</w:t>
      </w:r>
      <w:r w:rsidR="006B6DCA">
        <w:rPr>
          <w:rFonts w:cs="Times New Roman"/>
          <w:color w:val="000000" w:themeColor="text1"/>
          <w:sz w:val="28"/>
          <w:szCs w:val="28"/>
        </w:rPr>
        <w:t>tenderemos por ordem de chegada das solicitações ou até esgotada a disponibilidade de lugares. As mesas serão de 10 lugares cada.</w:t>
      </w:r>
    </w:p>
    <w:p w14:paraId="44F622A4" w14:textId="77777777" w:rsidR="006B6DCA" w:rsidRDefault="006B6DCA" w:rsidP="006B6DCA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319BD4D5" w14:textId="77777777" w:rsidR="006B6DCA" w:rsidRDefault="006B6DCA" w:rsidP="006B6DCA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Em caso de dúvidas, por favor, entre em contato com Sonia Portela, no tel (11) 2226 3161 o</w:t>
      </w:r>
      <w:r w:rsidRPr="00435C6D">
        <w:rPr>
          <w:rFonts w:cs="Times New Roman"/>
          <w:sz w:val="28"/>
          <w:szCs w:val="28"/>
        </w:rPr>
        <w:t xml:space="preserve">u </w:t>
      </w:r>
      <w:hyperlink r:id="rId8" w:history="1">
        <w:r w:rsidRPr="00435C6D">
          <w:rPr>
            <w:rStyle w:val="Hyperlink"/>
            <w:rFonts w:cs="Times New Roman"/>
            <w:color w:val="auto"/>
            <w:sz w:val="28"/>
            <w:szCs w:val="28"/>
          </w:rPr>
          <w:t>sonia@francal.com.br</w:t>
        </w:r>
      </w:hyperlink>
    </w:p>
    <w:p w14:paraId="4240C566" w14:textId="77777777" w:rsidR="006B6DCA" w:rsidRDefault="006B6DCA" w:rsidP="006B6DCA">
      <w:pPr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</w:p>
    <w:p w14:paraId="49E1A19C" w14:textId="77777777" w:rsidR="00B2132B" w:rsidRPr="00AD6E2C" w:rsidRDefault="00B2132B" w:rsidP="001D311D">
      <w:pPr>
        <w:spacing w:after="0" w:line="240" w:lineRule="auto"/>
        <w:rPr>
          <w:b/>
          <w:sz w:val="28"/>
          <w:szCs w:val="28"/>
        </w:rPr>
      </w:pPr>
      <w:r w:rsidRPr="00AD6E2C">
        <w:rPr>
          <w:b/>
          <w:sz w:val="28"/>
          <w:szCs w:val="28"/>
        </w:rPr>
        <w:t xml:space="preserve">Solicitação de Convites </w:t>
      </w:r>
    </w:p>
    <w:p w14:paraId="7001C96B" w14:textId="77777777" w:rsidR="001D311D" w:rsidRPr="00AD6E2C" w:rsidRDefault="001D311D" w:rsidP="001D311D">
      <w:pPr>
        <w:spacing w:after="0" w:line="240" w:lineRule="auto"/>
      </w:pPr>
      <w:r w:rsidRPr="00AD6E2C">
        <w:t>Atenderemos por ordem de chegada da solicitação ou até se esgotar a disponibilidade</w:t>
      </w:r>
    </w:p>
    <w:p w14:paraId="0F98EF5B" w14:textId="77777777" w:rsidR="001D311D" w:rsidRPr="00AD6E2C" w:rsidRDefault="001D311D" w:rsidP="001D311D">
      <w:pPr>
        <w:spacing w:after="0" w:line="240" w:lineRule="auto"/>
      </w:pPr>
      <w:r w:rsidRPr="00AD6E2C">
        <w:t xml:space="preserve">Enviar </w:t>
      </w:r>
      <w:r w:rsidRPr="00435C6D">
        <w:t xml:space="preserve">para : </w:t>
      </w:r>
      <w:hyperlink r:id="rId9" w:history="1">
        <w:r w:rsidR="00C77286" w:rsidRPr="00435C6D">
          <w:rPr>
            <w:rStyle w:val="Hyperlink"/>
            <w:color w:val="auto"/>
          </w:rPr>
          <w:t>sonia@francal.com.br</w:t>
        </w:r>
      </w:hyperlink>
      <w:r w:rsidRPr="00435C6D">
        <w:t xml:space="preserve"> </w:t>
      </w:r>
    </w:p>
    <w:p w14:paraId="792335AB" w14:textId="77777777" w:rsidR="00AD6E2C" w:rsidRPr="00AD6E2C" w:rsidRDefault="00AD6E2C" w:rsidP="001D311D">
      <w:pPr>
        <w:spacing w:after="0" w:line="240" w:lineRule="auto"/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74"/>
        <w:gridCol w:w="4660"/>
      </w:tblGrid>
      <w:tr w:rsidR="00B2132B" w:rsidRPr="00AD6E2C" w14:paraId="5AE050BA" w14:textId="77777777" w:rsidTr="00EB19EE">
        <w:trPr>
          <w:cantSplit/>
        </w:trPr>
        <w:tc>
          <w:tcPr>
            <w:tcW w:w="9434" w:type="dxa"/>
            <w:gridSpan w:val="2"/>
          </w:tcPr>
          <w:p w14:paraId="56CEE97D" w14:textId="77777777" w:rsidR="00B2132B" w:rsidRPr="00AD6E2C" w:rsidRDefault="00B2132B" w:rsidP="00EB19EE">
            <w:r w:rsidRPr="00AD6E2C">
              <w:t xml:space="preserve">Empresa  </w:t>
            </w:r>
          </w:p>
        </w:tc>
      </w:tr>
      <w:tr w:rsidR="00B2132B" w:rsidRPr="00AD6E2C" w14:paraId="2B27A053" w14:textId="77777777" w:rsidTr="00EB19EE">
        <w:trPr>
          <w:cantSplit/>
        </w:trPr>
        <w:tc>
          <w:tcPr>
            <w:tcW w:w="9434" w:type="dxa"/>
            <w:gridSpan w:val="2"/>
          </w:tcPr>
          <w:p w14:paraId="6A85D41F" w14:textId="77777777" w:rsidR="00B2132B" w:rsidRPr="00AD6E2C" w:rsidRDefault="00B2132B" w:rsidP="00EB19EE">
            <w:r w:rsidRPr="00AD6E2C">
              <w:t xml:space="preserve">Nome      </w:t>
            </w:r>
          </w:p>
        </w:tc>
      </w:tr>
      <w:tr w:rsidR="00B2132B" w:rsidRPr="00AD6E2C" w14:paraId="354FFFA6" w14:textId="77777777" w:rsidTr="00EB19EE">
        <w:trPr>
          <w:cantSplit/>
        </w:trPr>
        <w:tc>
          <w:tcPr>
            <w:tcW w:w="9434" w:type="dxa"/>
            <w:gridSpan w:val="2"/>
          </w:tcPr>
          <w:p w14:paraId="2A3E5BAF" w14:textId="77777777" w:rsidR="00B2132B" w:rsidRPr="00AD6E2C" w:rsidRDefault="00B2132B" w:rsidP="00EB19EE">
            <w:r w:rsidRPr="00AD6E2C">
              <w:t>Endereço</w:t>
            </w:r>
          </w:p>
        </w:tc>
      </w:tr>
      <w:tr w:rsidR="00B2132B" w:rsidRPr="00AD6E2C" w14:paraId="3A9DE6D5" w14:textId="77777777" w:rsidTr="00EB19EE">
        <w:trPr>
          <w:cantSplit/>
        </w:trPr>
        <w:tc>
          <w:tcPr>
            <w:tcW w:w="9434" w:type="dxa"/>
            <w:gridSpan w:val="2"/>
          </w:tcPr>
          <w:p w14:paraId="590F4A30" w14:textId="77777777" w:rsidR="00B2132B" w:rsidRPr="00AD6E2C" w:rsidRDefault="00B2132B" w:rsidP="00EB19EE">
            <w:r w:rsidRPr="00AD6E2C">
              <w:t>Cidade</w:t>
            </w:r>
          </w:p>
        </w:tc>
      </w:tr>
      <w:tr w:rsidR="00B2132B" w:rsidRPr="00AD6E2C" w14:paraId="2684648D" w14:textId="77777777" w:rsidTr="00EB19EE">
        <w:trPr>
          <w:cantSplit/>
        </w:trPr>
        <w:tc>
          <w:tcPr>
            <w:tcW w:w="4774" w:type="dxa"/>
          </w:tcPr>
          <w:p w14:paraId="56AD5996" w14:textId="77777777" w:rsidR="00B2132B" w:rsidRPr="00AD6E2C" w:rsidRDefault="00B2132B" w:rsidP="00EB19EE">
            <w:r w:rsidRPr="00AD6E2C">
              <w:t>UF</w:t>
            </w:r>
          </w:p>
        </w:tc>
        <w:tc>
          <w:tcPr>
            <w:tcW w:w="4660" w:type="dxa"/>
          </w:tcPr>
          <w:p w14:paraId="5352B206" w14:textId="77777777" w:rsidR="00B2132B" w:rsidRPr="00AD6E2C" w:rsidRDefault="00B2132B" w:rsidP="00EB19EE">
            <w:r w:rsidRPr="00AD6E2C">
              <w:t>CEP</w:t>
            </w:r>
          </w:p>
        </w:tc>
      </w:tr>
      <w:tr w:rsidR="00B2132B" w:rsidRPr="00AD6E2C" w14:paraId="36F356E6" w14:textId="77777777" w:rsidTr="00EB19EE">
        <w:trPr>
          <w:cantSplit/>
        </w:trPr>
        <w:tc>
          <w:tcPr>
            <w:tcW w:w="4774" w:type="dxa"/>
          </w:tcPr>
          <w:p w14:paraId="40123CEE" w14:textId="77777777" w:rsidR="00B2132B" w:rsidRPr="00AD6E2C" w:rsidRDefault="00B2132B" w:rsidP="00EB19EE">
            <w:r w:rsidRPr="00AD6E2C">
              <w:t xml:space="preserve">Tel.           </w:t>
            </w:r>
          </w:p>
        </w:tc>
        <w:tc>
          <w:tcPr>
            <w:tcW w:w="4660" w:type="dxa"/>
          </w:tcPr>
          <w:p w14:paraId="16B849C9" w14:textId="77777777" w:rsidR="00B2132B" w:rsidRPr="00AD6E2C" w:rsidRDefault="00B2132B" w:rsidP="00EB19EE">
            <w:r w:rsidRPr="00AD6E2C">
              <w:t xml:space="preserve">E-mail : </w:t>
            </w:r>
          </w:p>
        </w:tc>
      </w:tr>
      <w:tr w:rsidR="00B2132B" w:rsidRPr="00AD6E2C" w14:paraId="7C93A775" w14:textId="77777777" w:rsidTr="00EB19EE">
        <w:trPr>
          <w:cantSplit/>
        </w:trPr>
        <w:tc>
          <w:tcPr>
            <w:tcW w:w="4774" w:type="dxa"/>
          </w:tcPr>
          <w:p w14:paraId="305975D8" w14:textId="77777777" w:rsidR="00B2132B" w:rsidRPr="00AD6E2C" w:rsidRDefault="00B2132B" w:rsidP="00EB19EE">
            <w:r w:rsidRPr="00AD6E2C">
              <w:t>CNPJ</w:t>
            </w:r>
          </w:p>
        </w:tc>
        <w:tc>
          <w:tcPr>
            <w:tcW w:w="4660" w:type="dxa"/>
          </w:tcPr>
          <w:p w14:paraId="730AB376" w14:textId="77777777" w:rsidR="00B2132B" w:rsidRPr="00AD6E2C" w:rsidRDefault="00B2132B" w:rsidP="00EB19EE">
            <w:r w:rsidRPr="00AD6E2C">
              <w:t>INSC.EST.</w:t>
            </w:r>
          </w:p>
        </w:tc>
      </w:tr>
    </w:tbl>
    <w:p w14:paraId="478C1B6E" w14:textId="77777777" w:rsidR="00B2132B" w:rsidRPr="00AD6E2C" w:rsidRDefault="00B2132B"/>
    <w:p w14:paraId="65052266" w14:textId="77777777" w:rsidR="001D311D" w:rsidRPr="00AD6E2C" w:rsidRDefault="00B2132B">
      <w:pPr>
        <w:rPr>
          <w:b/>
        </w:rPr>
      </w:pPr>
      <w:r w:rsidRPr="00AD6E2C">
        <w:rPr>
          <w:b/>
        </w:rPr>
        <w:t>QUANTIDADE DE CONVITES</w:t>
      </w:r>
      <w:r w:rsidR="001D311D" w:rsidRPr="00AD6E2C">
        <w:rPr>
          <w:b/>
        </w:rPr>
        <w:t xml:space="preserve"> EXTRAS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425"/>
        <w:gridCol w:w="4541"/>
        <w:gridCol w:w="2483"/>
      </w:tblGrid>
      <w:tr w:rsidR="00DA7131" w:rsidRPr="00AD6E2C" w14:paraId="2DB335C9" w14:textId="77777777" w:rsidTr="00DA7131">
        <w:trPr>
          <w:cantSplit/>
        </w:trPr>
        <w:tc>
          <w:tcPr>
            <w:tcW w:w="1985" w:type="dxa"/>
          </w:tcPr>
          <w:p w14:paraId="1105A249" w14:textId="77777777" w:rsidR="00DA7131" w:rsidRPr="00AD6E2C" w:rsidRDefault="00DA7131" w:rsidP="00DA7131">
            <w:pPr>
              <w:spacing w:after="0" w:line="240" w:lineRule="auto"/>
            </w:pPr>
            <w:r w:rsidRPr="00AD6E2C">
              <w:t>QUANTIDADE</w:t>
            </w:r>
          </w:p>
        </w:tc>
        <w:tc>
          <w:tcPr>
            <w:tcW w:w="425" w:type="dxa"/>
          </w:tcPr>
          <w:p w14:paraId="202F8E55" w14:textId="77777777" w:rsidR="00DA7131" w:rsidRPr="00AD6E2C" w:rsidRDefault="00DA7131" w:rsidP="00DA7131">
            <w:pPr>
              <w:spacing w:after="0" w:line="240" w:lineRule="auto"/>
              <w:jc w:val="center"/>
            </w:pPr>
            <w:r w:rsidRPr="00AD6E2C">
              <w:t>X</w:t>
            </w:r>
          </w:p>
        </w:tc>
        <w:tc>
          <w:tcPr>
            <w:tcW w:w="4541" w:type="dxa"/>
          </w:tcPr>
          <w:p w14:paraId="5B74151D" w14:textId="77777777" w:rsidR="00DA7131" w:rsidRPr="00AD6E2C" w:rsidRDefault="00DA7131" w:rsidP="00DA7131">
            <w:pPr>
              <w:spacing w:after="0" w:line="240" w:lineRule="auto"/>
            </w:pPr>
            <w:r w:rsidRPr="00AD6E2C">
              <w:t>VALOR UNITÁRIO</w:t>
            </w:r>
          </w:p>
        </w:tc>
        <w:tc>
          <w:tcPr>
            <w:tcW w:w="2483" w:type="dxa"/>
          </w:tcPr>
          <w:p w14:paraId="0F5AE942" w14:textId="77777777" w:rsidR="00DA7131" w:rsidRPr="00AD6E2C" w:rsidRDefault="00DA7131" w:rsidP="00DA7131">
            <w:pPr>
              <w:spacing w:after="0" w:line="240" w:lineRule="auto"/>
            </w:pPr>
            <w:r w:rsidRPr="00AD6E2C">
              <w:t>TOTAL</w:t>
            </w:r>
          </w:p>
        </w:tc>
      </w:tr>
      <w:tr w:rsidR="00DA7131" w:rsidRPr="00AD6E2C" w14:paraId="2BFAD9B9" w14:textId="77777777" w:rsidTr="00DA7131">
        <w:trPr>
          <w:cantSplit/>
        </w:trPr>
        <w:tc>
          <w:tcPr>
            <w:tcW w:w="1985" w:type="dxa"/>
          </w:tcPr>
          <w:p w14:paraId="4F232B52" w14:textId="77777777" w:rsidR="00DA7131" w:rsidRPr="00AD6E2C" w:rsidRDefault="00DA7131" w:rsidP="00DA7131">
            <w:pPr>
              <w:spacing w:after="0" w:line="240" w:lineRule="auto"/>
            </w:pPr>
          </w:p>
        </w:tc>
        <w:tc>
          <w:tcPr>
            <w:tcW w:w="425" w:type="dxa"/>
          </w:tcPr>
          <w:p w14:paraId="1341D7B0" w14:textId="77777777" w:rsidR="00DA7131" w:rsidRPr="00AD6E2C" w:rsidRDefault="00DA7131" w:rsidP="00DA7131">
            <w:pPr>
              <w:spacing w:after="0" w:line="240" w:lineRule="auto"/>
              <w:jc w:val="center"/>
            </w:pPr>
            <w:r w:rsidRPr="00AD6E2C">
              <w:t>X</w:t>
            </w:r>
          </w:p>
        </w:tc>
        <w:tc>
          <w:tcPr>
            <w:tcW w:w="4541" w:type="dxa"/>
          </w:tcPr>
          <w:p w14:paraId="5FFC27D1" w14:textId="77777777" w:rsidR="00DA7131" w:rsidRPr="00AD6E2C" w:rsidRDefault="00296192" w:rsidP="00DA7131">
            <w:pPr>
              <w:spacing w:after="0" w:line="240" w:lineRule="auto"/>
            </w:pPr>
            <w:r w:rsidRPr="00AD6E2C">
              <w:t>R$ 12</w:t>
            </w:r>
            <w:r w:rsidR="00DA7131" w:rsidRPr="00AD6E2C">
              <w:t>0,00</w:t>
            </w:r>
          </w:p>
        </w:tc>
        <w:tc>
          <w:tcPr>
            <w:tcW w:w="2483" w:type="dxa"/>
          </w:tcPr>
          <w:p w14:paraId="6790758F" w14:textId="77777777" w:rsidR="00DA7131" w:rsidRPr="00AD6E2C" w:rsidRDefault="00DA7131" w:rsidP="00DA7131">
            <w:pPr>
              <w:spacing w:after="0" w:line="240" w:lineRule="auto"/>
            </w:pPr>
          </w:p>
        </w:tc>
      </w:tr>
    </w:tbl>
    <w:p w14:paraId="517F61D4" w14:textId="77777777" w:rsidR="00DA7131" w:rsidRPr="00AD6E2C" w:rsidRDefault="00DA7131" w:rsidP="00DA7131">
      <w:pPr>
        <w:spacing w:after="0" w:line="240" w:lineRule="auto"/>
        <w:rPr>
          <w:b/>
        </w:rPr>
      </w:pPr>
    </w:p>
    <w:p w14:paraId="1ED8D0C5" w14:textId="77777777" w:rsidR="001D311D" w:rsidRPr="00AD6E2C" w:rsidRDefault="001D311D" w:rsidP="00DA7131">
      <w:pPr>
        <w:spacing w:after="0" w:line="240" w:lineRule="auto"/>
        <w:rPr>
          <w:b/>
        </w:rPr>
      </w:pPr>
      <w:r w:rsidRPr="00AD6E2C">
        <w:rPr>
          <w:b/>
        </w:rPr>
        <w:t>Condições de Pagamento:</w:t>
      </w:r>
    </w:p>
    <w:p w14:paraId="7ECDC55E" w14:textId="77777777" w:rsidR="001D311D" w:rsidRPr="00AD6E2C" w:rsidRDefault="001D311D" w:rsidP="00DA7131">
      <w:pPr>
        <w:spacing w:after="0" w:line="240" w:lineRule="auto"/>
      </w:pPr>
      <w:r w:rsidRPr="00AD6E2C">
        <w:t xml:space="preserve">Quando confirmada a disponibilidade, encaminharemos instruções de pagamento </w:t>
      </w:r>
    </w:p>
    <w:p w14:paraId="3719A301" w14:textId="77777777" w:rsidR="001D311D" w:rsidRPr="00AD6E2C" w:rsidRDefault="001D311D" w:rsidP="001D311D">
      <w:pPr>
        <w:spacing w:after="0" w:line="240" w:lineRule="auto"/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74"/>
        <w:gridCol w:w="4660"/>
      </w:tblGrid>
      <w:tr w:rsidR="001D311D" w:rsidRPr="00AD6E2C" w14:paraId="4A960E7D" w14:textId="77777777" w:rsidTr="00EB19EE">
        <w:trPr>
          <w:cantSplit/>
        </w:trPr>
        <w:tc>
          <w:tcPr>
            <w:tcW w:w="4774" w:type="dxa"/>
          </w:tcPr>
          <w:p w14:paraId="6D8F40F1" w14:textId="77777777" w:rsidR="001D311D" w:rsidRPr="00AD6E2C" w:rsidRDefault="001D311D" w:rsidP="00EB19EE">
            <w:r w:rsidRPr="00AD6E2C">
              <w:t>Data</w:t>
            </w:r>
          </w:p>
        </w:tc>
        <w:tc>
          <w:tcPr>
            <w:tcW w:w="4660" w:type="dxa"/>
          </w:tcPr>
          <w:p w14:paraId="2BBB46C0" w14:textId="77777777" w:rsidR="001D311D" w:rsidRPr="00AD6E2C" w:rsidRDefault="001D311D" w:rsidP="00EB19EE">
            <w:r w:rsidRPr="00AD6E2C">
              <w:t>Solicito por:</w:t>
            </w:r>
          </w:p>
        </w:tc>
      </w:tr>
    </w:tbl>
    <w:p w14:paraId="79B6A9F9" w14:textId="77777777" w:rsidR="001D311D" w:rsidRPr="00AD6E2C" w:rsidRDefault="001D311D" w:rsidP="001D311D">
      <w:pPr>
        <w:spacing w:after="0" w:line="240" w:lineRule="auto"/>
      </w:pPr>
    </w:p>
    <w:p w14:paraId="6FA3AA1E" w14:textId="77777777" w:rsidR="00793D01" w:rsidRPr="00AD6E2C" w:rsidRDefault="00C77286" w:rsidP="00793D01">
      <w:pPr>
        <w:spacing w:after="0" w:line="240" w:lineRule="auto"/>
        <w:jc w:val="center"/>
        <w:rPr>
          <w:b/>
        </w:rPr>
      </w:pPr>
      <w:r w:rsidRPr="00AD6E2C">
        <w:rPr>
          <w:b/>
        </w:rPr>
        <w:t xml:space="preserve">Obs.: </w:t>
      </w:r>
      <w:r w:rsidR="00793D01" w:rsidRPr="00AD6E2C">
        <w:rPr>
          <w:b/>
        </w:rPr>
        <w:t>pulsei</w:t>
      </w:r>
      <w:r w:rsidRPr="00AD6E2C">
        <w:rPr>
          <w:b/>
        </w:rPr>
        <w:t xml:space="preserve">ras de acesso </w:t>
      </w:r>
      <w:r w:rsidR="00AD6E2C">
        <w:rPr>
          <w:b/>
        </w:rPr>
        <w:t>deverão ser retiradas na recepção do evento sob apresentação do RG ou credencial do evento.</w:t>
      </w:r>
    </w:p>
    <w:sectPr w:rsidR="00793D01" w:rsidRPr="00AD6E2C" w:rsidSect="006B6DCA">
      <w:headerReference w:type="default" r:id="rId10"/>
      <w:footerReference w:type="default" r:id="rId11"/>
      <w:pgSz w:w="11906" w:h="16838"/>
      <w:pgMar w:top="16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09056" w14:textId="77777777" w:rsidR="007A686E" w:rsidRDefault="007A686E" w:rsidP="007A686E">
      <w:pPr>
        <w:spacing w:after="0" w:line="240" w:lineRule="auto"/>
      </w:pPr>
      <w:r>
        <w:separator/>
      </w:r>
    </w:p>
  </w:endnote>
  <w:endnote w:type="continuationSeparator" w:id="0">
    <w:p w14:paraId="130D87D7" w14:textId="77777777" w:rsidR="007A686E" w:rsidRDefault="007A686E" w:rsidP="007A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576D" w14:textId="77777777" w:rsidR="00960CED" w:rsidRDefault="00960CED">
    <w:pPr>
      <w:pStyle w:val="Rodap"/>
      <w:rPr>
        <w:noProof/>
        <w:lang w:eastAsia="pt-BR"/>
      </w:rPr>
    </w:pPr>
  </w:p>
  <w:p w14:paraId="5A22D168" w14:textId="77777777" w:rsidR="00265E35" w:rsidRDefault="00960CE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E5E8984" wp14:editId="5BCE454C">
          <wp:simplePos x="0" y="0"/>
          <wp:positionH relativeFrom="column">
            <wp:posOffset>4881190</wp:posOffset>
          </wp:positionH>
          <wp:positionV relativeFrom="paragraph">
            <wp:posOffset>53064</wp:posOffset>
          </wp:positionV>
          <wp:extent cx="922655" cy="47752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rancal_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1345653B" wp14:editId="68493C22">
          <wp:extent cx="2360930" cy="516835"/>
          <wp:effectExtent l="0" t="0" r="127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rodap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78" t="57589" r="1131" b="25231"/>
                  <a:stretch/>
                </pic:blipFill>
                <pic:spPr bwMode="auto">
                  <a:xfrm>
                    <a:off x="0" y="0"/>
                    <a:ext cx="2362100" cy="517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B1AF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94CAED" wp14:editId="5339D97D">
              <wp:simplePos x="0" y="0"/>
              <wp:positionH relativeFrom="column">
                <wp:posOffset>3810</wp:posOffset>
              </wp:positionH>
              <wp:positionV relativeFrom="paragraph">
                <wp:posOffset>-289560</wp:posOffset>
              </wp:positionV>
              <wp:extent cx="6248400" cy="0"/>
              <wp:effectExtent l="57150" t="57150" r="57150" b="57150"/>
              <wp:wrapNone/>
              <wp:docPr id="67" name="Conector reto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/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49680C" id="Conector reto 6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22.8pt" to="492.3pt,-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" strokecolor="black [3200]" strokeweight=".5pt">
              <v:stroke joinstyle="miter"/>
            </v:line>
          </w:pict>
        </mc:Fallback>
      </mc:AlternateContent>
    </w:r>
    <w:r w:rsidR="00265E35"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23A0E" w14:textId="77777777" w:rsidR="007A686E" w:rsidRDefault="007A686E" w:rsidP="007A686E">
      <w:pPr>
        <w:spacing w:after="0" w:line="240" w:lineRule="auto"/>
      </w:pPr>
      <w:r>
        <w:separator/>
      </w:r>
    </w:p>
  </w:footnote>
  <w:footnote w:type="continuationSeparator" w:id="0">
    <w:p w14:paraId="02F7DA84" w14:textId="77777777" w:rsidR="007A686E" w:rsidRDefault="007A686E" w:rsidP="007A6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9E01B" w14:textId="77777777" w:rsidR="00175C6D" w:rsidRPr="00EE329F" w:rsidRDefault="00296192" w:rsidP="00826DD6">
    <w:pPr>
      <w:pStyle w:val="Cabealho"/>
      <w:jc w:val="right"/>
      <w:rPr>
        <w:rFonts w:ascii="Century Gothic" w:hAnsi="Century Gothic"/>
        <w:noProof/>
        <w:color w:val="000000" w:themeColor="text1"/>
        <w:sz w:val="20"/>
        <w:szCs w:val="20"/>
        <w:lang w:eastAsia="pt-BR"/>
      </w:rPr>
    </w:pPr>
    <w:r>
      <w:rPr>
        <w:rFonts w:ascii="Century Gothic" w:hAnsi="Century Gothic"/>
        <w:noProof/>
        <w:color w:val="000000" w:themeColor="text1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 wp14:anchorId="527CCF14" wp14:editId="19210FB4">
          <wp:simplePos x="0" y="0"/>
          <wp:positionH relativeFrom="column">
            <wp:posOffset>-193040</wp:posOffset>
          </wp:positionH>
          <wp:positionV relativeFrom="paragraph">
            <wp:posOffset>-227330</wp:posOffset>
          </wp:positionV>
          <wp:extent cx="2087880" cy="105918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SIAN16_LOGO_LOGO-NO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0000" w:themeColor="text1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643346" wp14:editId="330FD7D3">
              <wp:simplePos x="0" y="0"/>
              <wp:positionH relativeFrom="column">
                <wp:posOffset>-36278</wp:posOffset>
              </wp:positionH>
              <wp:positionV relativeFrom="paragraph">
                <wp:posOffset>871634</wp:posOffset>
              </wp:positionV>
              <wp:extent cx="6058894" cy="0"/>
              <wp:effectExtent l="38100" t="57150" r="56515" b="57150"/>
              <wp:wrapNone/>
              <wp:docPr id="65" name="Conector re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D8565D" id="Conector reto 6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68.65pt" to="474.2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" strokecolor="#7f7f7f [1612]" strokeweight=".5pt">
              <v:stroke joinstyle="miter"/>
            </v:line>
          </w:pict>
        </mc:Fallback>
      </mc:AlternateContent>
    </w:r>
    <w:r>
      <w:rPr>
        <w:rFonts w:ascii="Century Gothic" w:hAnsi="Century Gothic"/>
        <w:noProof/>
        <w:color w:val="000000" w:themeColor="text1"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01D799DD" wp14:editId="47366F74">
          <wp:simplePos x="0" y="0"/>
          <wp:positionH relativeFrom="column">
            <wp:posOffset>1641227</wp:posOffset>
          </wp:positionH>
          <wp:positionV relativeFrom="paragraph">
            <wp:posOffset>-211317</wp:posOffset>
          </wp:positionV>
          <wp:extent cx="964565" cy="1082675"/>
          <wp:effectExtent l="0" t="0" r="6985" b="317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imcope_logo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F4E" w:rsidRPr="00296192">
      <w:rPr>
        <w:rFonts w:ascii="Century Gothic" w:hAnsi="Century Gothic"/>
        <w:noProof/>
        <w:color w:val="000000" w:themeColor="text1"/>
        <w:sz w:val="24"/>
        <w:szCs w:val="24"/>
        <w:lang w:eastAsia="pt-BR"/>
      </w:rPr>
      <w:t>J</w:t>
    </w:r>
    <w:r w:rsidR="003C3F4E" w:rsidRPr="00EE329F">
      <w:rPr>
        <w:rFonts w:ascii="Century Gothic" w:hAnsi="Century Gothic"/>
        <w:noProof/>
        <w:color w:val="000000" w:themeColor="text1"/>
        <w:sz w:val="20"/>
        <w:szCs w:val="20"/>
        <w:lang w:eastAsia="pt-BR"/>
      </w:rPr>
      <w:t xml:space="preserve">antar de </w:t>
    </w:r>
    <w:r w:rsidR="00786D10">
      <w:rPr>
        <w:rFonts w:ascii="Century Gothic" w:hAnsi="Century Gothic"/>
        <w:noProof/>
        <w:color w:val="000000" w:themeColor="text1"/>
        <w:sz w:val="20"/>
        <w:szCs w:val="20"/>
        <w:lang w:eastAsia="pt-BR"/>
      </w:rPr>
      <w:t>Confraternização</w:t>
    </w:r>
  </w:p>
  <w:p w14:paraId="1CD752B0" w14:textId="77777777" w:rsidR="003C3F4E" w:rsidRPr="00EE329F" w:rsidRDefault="003C3F4E" w:rsidP="00826DD6">
    <w:pPr>
      <w:pStyle w:val="Cabealho"/>
      <w:jc w:val="right"/>
      <w:rPr>
        <w:rFonts w:ascii="Century Gothic" w:hAnsi="Century Gothic"/>
        <w:noProof/>
        <w:color w:val="000000" w:themeColor="text1"/>
        <w:sz w:val="20"/>
        <w:szCs w:val="20"/>
        <w:lang w:eastAsia="pt-BR"/>
      </w:rPr>
    </w:pPr>
    <w:r w:rsidRPr="00EE329F">
      <w:rPr>
        <w:rFonts w:ascii="Century Gothic" w:hAnsi="Century Gothic"/>
        <w:noProof/>
        <w:color w:val="000000" w:themeColor="text1"/>
        <w:sz w:val="20"/>
        <w:szCs w:val="20"/>
        <w:lang w:eastAsia="pt-BR"/>
      </w:rPr>
      <w:t>10 de Outubro de 2016</w:t>
    </w:r>
  </w:p>
  <w:p w14:paraId="0B8BEC7A" w14:textId="77777777" w:rsidR="00EE329F" w:rsidRPr="00EE329F" w:rsidRDefault="00786D10" w:rsidP="00826DD6">
    <w:pPr>
      <w:pStyle w:val="Cabealho"/>
      <w:jc w:val="right"/>
      <w:rPr>
        <w:rFonts w:ascii="Century Gothic" w:hAnsi="Century Gothic"/>
        <w:noProof/>
        <w:color w:val="000000" w:themeColor="text1"/>
        <w:sz w:val="20"/>
        <w:szCs w:val="20"/>
        <w:lang w:eastAsia="pt-BR"/>
      </w:rPr>
    </w:pPr>
    <w:r>
      <w:rPr>
        <w:rFonts w:ascii="Century Gothic" w:hAnsi="Century Gothic"/>
        <w:noProof/>
        <w:color w:val="000000" w:themeColor="text1"/>
        <w:sz w:val="20"/>
        <w:szCs w:val="20"/>
        <w:lang w:eastAsia="pt-BR"/>
      </w:rPr>
      <w:t>20h00 – 22h0</w:t>
    </w:r>
    <w:r w:rsidR="00EE329F" w:rsidRPr="00EE329F">
      <w:rPr>
        <w:rFonts w:ascii="Century Gothic" w:hAnsi="Century Gothic"/>
        <w:noProof/>
        <w:color w:val="000000" w:themeColor="text1"/>
        <w:sz w:val="20"/>
        <w:szCs w:val="20"/>
        <w:lang w:eastAsia="pt-BR"/>
      </w:rPr>
      <w:t>0</w:t>
    </w:r>
  </w:p>
  <w:p w14:paraId="11FBC330" w14:textId="77777777" w:rsidR="00EE329F" w:rsidRPr="00EE329F" w:rsidRDefault="00EE329F" w:rsidP="00826DD6">
    <w:pPr>
      <w:pStyle w:val="Cabealho"/>
      <w:jc w:val="right"/>
      <w:rPr>
        <w:rFonts w:ascii="Century Gothic" w:hAnsi="Century Gothic"/>
        <w:noProof/>
        <w:color w:val="000000" w:themeColor="text1"/>
        <w:sz w:val="20"/>
        <w:szCs w:val="20"/>
        <w:lang w:eastAsia="pt-BR"/>
      </w:rPr>
    </w:pPr>
    <w:r w:rsidRPr="00EE329F">
      <w:rPr>
        <w:rFonts w:ascii="Century Gothic" w:hAnsi="Century Gothic"/>
        <w:noProof/>
        <w:color w:val="000000" w:themeColor="text1"/>
        <w:sz w:val="20"/>
        <w:szCs w:val="20"/>
        <w:lang w:eastAsia="pt-BR"/>
      </w:rPr>
      <w:t>Expo Center Norte – Pavilhão Amarelo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96D"/>
    <w:multiLevelType w:val="hybridMultilevel"/>
    <w:tmpl w:val="A498C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3059"/>
    <w:multiLevelType w:val="hybridMultilevel"/>
    <w:tmpl w:val="15F83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A3C9A"/>
    <w:multiLevelType w:val="hybridMultilevel"/>
    <w:tmpl w:val="499EA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E7A16"/>
    <w:multiLevelType w:val="hybridMultilevel"/>
    <w:tmpl w:val="CF161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4047E"/>
    <w:multiLevelType w:val="hybridMultilevel"/>
    <w:tmpl w:val="FBC2DE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9023D"/>
    <w:multiLevelType w:val="hybridMultilevel"/>
    <w:tmpl w:val="8154F1C4"/>
    <w:lvl w:ilvl="0" w:tplc="A14C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6"/>
    <w:rsid w:val="00036F66"/>
    <w:rsid w:val="0012198A"/>
    <w:rsid w:val="001425FA"/>
    <w:rsid w:val="00175C6D"/>
    <w:rsid w:val="001A3D36"/>
    <w:rsid w:val="001D311D"/>
    <w:rsid w:val="002472A8"/>
    <w:rsid w:val="00265E35"/>
    <w:rsid w:val="00283345"/>
    <w:rsid w:val="00293AA1"/>
    <w:rsid w:val="00296192"/>
    <w:rsid w:val="002C26BA"/>
    <w:rsid w:val="003752BE"/>
    <w:rsid w:val="003C3F4E"/>
    <w:rsid w:val="00435C6D"/>
    <w:rsid w:val="004F366C"/>
    <w:rsid w:val="005E5A2F"/>
    <w:rsid w:val="00624FDC"/>
    <w:rsid w:val="00681BF4"/>
    <w:rsid w:val="006B6DCA"/>
    <w:rsid w:val="00785324"/>
    <w:rsid w:val="00786D10"/>
    <w:rsid w:val="00793D01"/>
    <w:rsid w:val="007A686E"/>
    <w:rsid w:val="007D04BD"/>
    <w:rsid w:val="00814743"/>
    <w:rsid w:val="00826DD6"/>
    <w:rsid w:val="00866724"/>
    <w:rsid w:val="00885F2A"/>
    <w:rsid w:val="008C00DD"/>
    <w:rsid w:val="00910207"/>
    <w:rsid w:val="00941488"/>
    <w:rsid w:val="00960CED"/>
    <w:rsid w:val="00964423"/>
    <w:rsid w:val="009A098E"/>
    <w:rsid w:val="00A5712F"/>
    <w:rsid w:val="00AD6E2C"/>
    <w:rsid w:val="00B2132B"/>
    <w:rsid w:val="00C77286"/>
    <w:rsid w:val="00CC32BD"/>
    <w:rsid w:val="00D64E67"/>
    <w:rsid w:val="00DA7131"/>
    <w:rsid w:val="00DB1AF4"/>
    <w:rsid w:val="00EE329F"/>
    <w:rsid w:val="00F56015"/>
    <w:rsid w:val="00F6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BB7D08"/>
  <w15:chartTrackingRefBased/>
  <w15:docId w15:val="{449DB2CD-30C9-44FA-AD49-1C655609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3D36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A3D36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86E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7A6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86E"/>
    <w:rPr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7A686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E5A2F"/>
    <w:pPr>
      <w:spacing w:after="0" w:line="240" w:lineRule="auto"/>
      <w:ind w:left="720"/>
    </w:pPr>
    <w:rPr>
      <w:rFonts w:ascii="Calibri" w:eastAsia="Calibri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@francal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nia@francal.com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0BD7A-D9BC-4957-ACDB-F776F5EB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Rúbia</cp:lastModifiedBy>
  <cp:revision>4</cp:revision>
  <cp:lastPrinted>2016-09-05T14:54:00Z</cp:lastPrinted>
  <dcterms:created xsi:type="dcterms:W3CDTF">2016-09-26T16:08:00Z</dcterms:created>
  <dcterms:modified xsi:type="dcterms:W3CDTF">2016-09-27T14:48:00Z</dcterms:modified>
</cp:coreProperties>
</file>